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Приложение 3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ДОГОВОР N ______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об образовании на обучение по образовательным программам                     </w:t>
      </w:r>
      <w:r>
        <w:rPr>
          <w:color w:val="000000"/>
          <w:sz w:val="22"/>
          <w:szCs w:val="22"/>
        </w:rPr>
        <w:t xml:space="preserve"> форма 21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высшего образования за счет средств физического и (или) юридического лица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Самара                                                                                            "__" _____________ 20__ г.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(место заключения договора)                                                           (дата заключения договора)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Федеральное государственное бюджетное образовательное учреждение высшего образования «Самарский государственный технический университет», осуществляющее образовательную деятельность на основании лицензии от «01» ноября 2016 г. регистрационный номер N Л035-00115-63/00119927, выданной Федеральной службой по надзору в сфере образования и науки и свидетельства о государственной аккредитации от «29» ноября 2017 г. регистрационный номер Nº А007-00115-63/00755491, выданного Федеральной</w:t>
      </w:r>
      <w:r>
        <w:rPr>
          <w:color w:val="000000"/>
          <w:sz w:val="22"/>
          <w:szCs w:val="22"/>
        </w:rPr>
        <w:t xml:space="preserve"> службой по надзору в сфере образования и науки, именуемое в дальнейшем "Исполнитель", в лице ______________________, действующего на основании доверенности № _____________от___ и ____________________________________________________________________________,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(фамилия, имя, отчество (при наличии)/наименование юридического лица)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именуем_ в дальнейшем "Заказчик", в лице __________________________________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__________________________________________________________________________,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(наименование должности, фамилия, имя, отчество (при наличии) представителя Заказчика)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действующего на основании ____________________________________________,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(реквизиты документа, удостоверяющего  полномочия представителя Заказчика)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________________________________________________________________________,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(фамилия, имя, отчество (при наличии) лица, зачисляемого на обучение) именуем_  в  дальнейшем  "Обучающийся",  совместно  именуемые  Стороны, заключили настоящий Договор (далее - Договор) о нижеследующем: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gjdgxs" w:colFirst="0" w:colLast="0"/>
      <w:bookmarkEnd w:id="0"/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I. Предмет Договора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1.1.  Исполнитель  обязуется  предоставить  образовательную  услугу,  а Обучающийся и Заказчик   обязуются оплатить обучение по основной образовательной программе _________________________________________________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(наименование образовательной программы высшего образования)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(форма обучения, код, наименование профессии, специальности  или направления подготовки)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пределах федерального  государственного  образовательного  стандарта в  соответствии с учебными планами, в том числе индивидуальными, и образовательными программами Исполнителя.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Срок освоения образовательной программы (продолжительность обучения) на момент подписания Договора составляет ___________________.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Срок   обучения   по   индивидуальному  учебному  плану,  в  том  числе ускоренному обучению, составляет _________________________.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(количество месяцев, лет)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    1.3. 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 — диплом (бакалавра, специалиста или магистра), форма которого устанавливается федеральным органом           </w:t>
      </w:r>
      <w:r>
        <w:rPr>
          <w:color w:val="000000"/>
          <w:sz w:val="18"/>
          <w:szCs w:val="18"/>
        </w:rPr>
        <w:t>(нужное необходимо подчеркнуть)</w:t>
      </w:r>
    </w:p>
    <w:p w:rsidR="00EC54FB" w:rsidRDefault="0005399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1.4. Обучающемуся не прошедшему итоговой (государственной итоговой) аттестации или получившему на итоговой (государственной итоговой) аттестации неудовлетворительные результаты, а также Обучающемуся, освоившему часть образовательной программы и (или) отчисленному из Университета, выдается справка об обучении или о периоде обучения по образцу, самостоятельно устанавливаемому Исполнителем.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II. Взаимодействие сторон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Исполнитель вправе: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2.1.1. Самостоятельно осуществлять образовательный процесс, устанавливать системы </w:t>
      </w:r>
      <w:r>
        <w:rPr>
          <w:color w:val="000000"/>
          <w:sz w:val="22"/>
          <w:szCs w:val="22"/>
        </w:rPr>
        <w:lastRenderedPageBreak/>
        <w:t>оценок, формы, порядок и периодичность промежуточной аттестации Обучающегося;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gjdgxs">
        <w:r>
          <w:rPr>
            <w:color w:val="0000FF"/>
            <w:sz w:val="22"/>
            <w:szCs w:val="22"/>
            <w:u w:val="single"/>
          </w:rPr>
          <w:t>разделом I</w:t>
        </w:r>
      </w:hyperlink>
      <w:r>
        <w:rPr>
          <w:color w:val="000000"/>
          <w:sz w:val="22"/>
          <w:szCs w:val="22"/>
        </w:rPr>
        <w:t xml:space="preserve"> настоящего Договора.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Обучающемуся предоставляются академические права в соответствии с </w:t>
      </w:r>
      <w:hyperlink r:id="rId7">
        <w:r>
          <w:rPr>
            <w:color w:val="0000FF"/>
            <w:sz w:val="22"/>
            <w:szCs w:val="22"/>
            <w:u w:val="single"/>
          </w:rPr>
          <w:t>частью 1 статьи 34</w:t>
        </w:r>
      </w:hyperlink>
      <w:r>
        <w:rPr>
          <w:color w:val="000000"/>
          <w:sz w:val="22"/>
          <w:szCs w:val="22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gjdgxs">
        <w:r>
          <w:rPr>
            <w:color w:val="0000FF"/>
            <w:sz w:val="22"/>
            <w:szCs w:val="22"/>
            <w:u w:val="single"/>
          </w:rPr>
          <w:t>разделом I</w:t>
        </w:r>
      </w:hyperlink>
      <w:r>
        <w:rPr>
          <w:color w:val="000000"/>
          <w:sz w:val="22"/>
          <w:szCs w:val="22"/>
        </w:rPr>
        <w:t xml:space="preserve"> настоящего Договора;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Исполнитель обязан: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2.4.1.     Зачислить     Обучающегося,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________________________________;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(категория Обучающегося)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>
        <w:r>
          <w:rPr>
            <w:color w:val="0000FF"/>
            <w:sz w:val="22"/>
            <w:szCs w:val="22"/>
            <w:u w:val="single"/>
          </w:rPr>
          <w:t>Законом</w:t>
        </w:r>
      </w:hyperlink>
      <w:r>
        <w:rPr>
          <w:color w:val="000000"/>
          <w:sz w:val="22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9">
        <w:r>
          <w:rPr>
            <w:color w:val="0000FF"/>
            <w:sz w:val="22"/>
            <w:szCs w:val="22"/>
            <w:u w:val="single"/>
          </w:rPr>
          <w:t>законом</w:t>
        </w:r>
      </w:hyperlink>
      <w:r>
        <w:rPr>
          <w:color w:val="000000"/>
          <w:sz w:val="22"/>
          <w:szCs w:val="22"/>
        </w:rPr>
        <w:t xml:space="preserve"> от 29 декабря 2012 г. N 273-ФЗ "Об образовании в Российской Федерации";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gjdgxs">
        <w:r>
          <w:rPr>
            <w:color w:val="0000FF"/>
            <w:sz w:val="22"/>
            <w:szCs w:val="22"/>
            <w:u w:val="single"/>
          </w:rPr>
          <w:t>разделом I</w:t>
        </w:r>
      </w:hyperlink>
      <w:r>
        <w:rPr>
          <w:color w:val="000000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2.4.7. В случае прекращения деятельности Университета, аннулирования лицензии, лишения его государственной аккредитации по образовательной программе или истечения срока действия государственной аккредитации по образовательной программе, учредитель и (или) уполномоченный им орган управления Университета обеспечивают перевод Обучающегося с его согласия и (или) с согласия Заказчика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направлений подготовки, учредитель и (или) уполномоченный им орган управления Университета обеспечивает по заявлению Обучающегося и (или) Заказчика перевод Обучающегося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gjdgxs">
        <w:r>
          <w:rPr>
            <w:color w:val="0000FF"/>
            <w:sz w:val="22"/>
            <w:szCs w:val="22"/>
            <w:u w:val="single"/>
          </w:rPr>
          <w:t>разделе I</w:t>
        </w:r>
      </w:hyperlink>
      <w:r>
        <w:rPr>
          <w:color w:val="000000"/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EC54FB" w:rsidRDefault="00053996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Обучающийся обязан приобрести прочные и глубокие знания в соответствии с</w:t>
      </w:r>
    </w:p>
    <w:p w:rsidR="00EC54FB" w:rsidRDefault="0005399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получаемой квалификацией, выполнять Устав СамГТУ, соблюдать Правила внутреннего трудового распорядка, а при проживании в общежитии – соблюдать Правила проживания в общежитии, бережно относиться к имуществу Исполнителя.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III. Стоимость образовательных услуг, сроки и порядок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их оплаты.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Полная стоимость образовательных услуг за весь период обучения Обучающегося составляет __________ рублей ( __________________________________________) рублей.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8847"/>
          <w:tab w:val="left" w:pos="10149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Стоимость обучения  за один учебный год    составляет________________  рублей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(________________________________________________________________________) рублей.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Стоимость обучения за период с ____________ по ____________________ составляет ______________________рублей.</w:t>
      </w:r>
      <w:r>
        <w:rPr>
          <w:color w:val="000000"/>
          <w:sz w:val="22"/>
          <w:szCs w:val="22"/>
          <w:vertAlign w:val="superscript"/>
        </w:rPr>
        <w:footnoteReference w:id="2"/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оплачивает ____________рублей (_____________________________) рублей.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Обучающийся оплачивает _________ рублей (____________________________) рублей.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2"/>
          <w:szCs w:val="22"/>
        </w:rPr>
        <w:t xml:space="preserve">3.2. </w:t>
      </w:r>
      <w:r>
        <w:rPr>
          <w:color w:val="000000"/>
          <w:sz w:val="24"/>
          <w:szCs w:val="24"/>
          <w:highlight w:val="white"/>
        </w:rPr>
        <w:t>Оплата за учебный год производится Заказчиком и (или) Обучающимся в два этапа. Оплата в размере 50% от стоимости обучения предстоящего учебного года (первый этап) осуществляется до 20 августа, </w:t>
      </w:r>
      <w:r>
        <w:rPr>
          <w:i/>
          <w:color w:val="000000"/>
          <w:sz w:val="24"/>
          <w:szCs w:val="24"/>
          <w:highlight w:val="white"/>
        </w:rPr>
        <w:t>окончательный расчет / оставшаяся часть</w:t>
      </w:r>
      <w:r>
        <w:rPr>
          <w:color w:val="000000"/>
          <w:sz w:val="24"/>
          <w:szCs w:val="24"/>
          <w:highlight w:val="white"/>
        </w:rPr>
        <w:t> в размере 50 % от стоимости обучения текущего  учебного года (второй этап) осуществляется до 20 января. Оплата производится путем перечисления денежных средств на расчетный счет Исполнителя или  путем внесения денежных средств в кассу Исполнителя. 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IV. Порядок изменения и расторжения Договора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 Настоящий Договор может быть расторгнут по соглашению Сторон.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</w:t>
      </w:r>
      <w:r>
        <w:rPr>
          <w:color w:val="000000"/>
          <w:sz w:val="24"/>
          <w:szCs w:val="24"/>
        </w:rPr>
        <w:t>22 Правил оказания платных образовательных услуг, утвержденных постановлением Правительства Российской Федерации  от 15.09.2020 N 1441.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4.4. Действие настоящего Договора прекращается досрочно: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4.7. Договор может быть расторгнут Сторонами в порядке, предусмотренном действующим законодательством РФ при наступлении обстоятельств непреодолимой силы,  в том числе  при введении военного положения в связи с невозможностью продолжать оказание образовательной  услуги Исполнителем по причине отсутствия необходимого количества преподавательского состава.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V. Ответственность Исполнителя, Заказчика и Обучающегося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>
        <w:rPr>
          <w:color w:val="000000"/>
          <w:sz w:val="22"/>
          <w:szCs w:val="22"/>
        </w:rPr>
        <w:lastRenderedPageBreak/>
        <w:t>Заказчик вправе по своему выбору потребовать: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Безвозмездного оказания образовательной услуги.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5.2.2. Соразмерного уменьшения стоимости оказанной образовательной услуги.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5.3. Заказчик вправе отказаться от исполнения Договора и потребовать полного возмещения убытков, если в одного года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5.4.3. Потребовать уменьшения стоимости образовательной услуги;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5.4.4. Расторгнуть Договор.</w:t>
      </w:r>
    </w:p>
    <w:p w:rsidR="00EC54FB" w:rsidRDefault="0005399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ind w:left="425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5.5. В случае нарушения п. 3.2 Договора Заказчик и Обучающийся выплачивают</w:t>
      </w:r>
    </w:p>
    <w:p w:rsidR="00EC54FB" w:rsidRDefault="0005399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ind w:left="425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Исполнителю пени в размере 0,1% от суммы задолженности за каждый день просрочки платежа.</w:t>
      </w:r>
    </w:p>
    <w:p w:rsidR="00EC54FB" w:rsidRDefault="0005399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VI. Срок действия Договора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VII. Заключительные положения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7.4. Настоящий Договор составлен в 3-ех экземплярах, по одному для каждой из сторон. Все экземпляры имеют одинаковую юридическую силу. 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Стороны подтверждают, что Договор считается заключенным как путем подписания всеми Сторонами Договора на бумажном носителе и скрепленным печатью/печатями, так и путем подписания электронного документа усиленной квалифицированной электронной цифровой подписью Сторонами договора (при ее наличии). </w:t>
      </w:r>
      <w:r w:rsidR="000F61D7">
        <w:rPr>
          <w:sz w:val="22"/>
          <w:szCs w:val="22"/>
          <w:shd w:val="clear" w:color="auto" w:fill="FFFFFF"/>
        </w:rPr>
        <w:t>Стороны договорились, что при заключении, изменении и расторжении настоящего договора допускается использование факсимильного воспроизведения подписей уполномоченных представителей Исполнителя (руководителей, иных должностных лиц) с помощью средств механического или иного копирования.</w:t>
      </w:r>
      <w:r w:rsidR="000F61D7">
        <w:rPr>
          <w:b/>
          <w:sz w:val="22"/>
          <w:szCs w:val="22"/>
          <w:shd w:val="clear" w:color="auto" w:fill="FFFFFF"/>
        </w:rPr>
        <w:t xml:space="preserve"> </w:t>
      </w:r>
      <w:r w:rsidR="000F61D7">
        <w:rPr>
          <w:sz w:val="22"/>
          <w:szCs w:val="22"/>
          <w:shd w:val="clear" w:color="auto" w:fill="FFFFFF"/>
        </w:rPr>
        <w:t>Факсимильная подпись имеет такую же юридическую силу, как и собственноручная.</w:t>
      </w:r>
      <w:r w:rsidR="000F61D7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>Обмен документами может осуществляться путем передачи электронного документа через специализированные сервисы электронного документооборота, так и путем передачи электронной копии (скан-копии) подписанного документа в формате PDF, полученной путем сканирования либо фотографирования, по адресам электронной почты, указанным в разделе «Реквизиты и подписи Сторон», либо путем загрузки в личный кабинет Обучающегося в информационной системе Исполнителя.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Стороны договорились, что электронные документы и их копии, сообщения, извещения, уведомления и т.п., относящиеся к предмету настоящего Договора и направленные по адресам электронной почты, указанным в разделе «Реквизиты и подписи Сторон» или путем обмена электронными документами как с использованием специализированных сервисов электронного </w:t>
      </w:r>
      <w:r>
        <w:rPr>
          <w:color w:val="000000"/>
          <w:sz w:val="22"/>
          <w:szCs w:val="22"/>
        </w:rPr>
        <w:lastRenderedPageBreak/>
        <w:t>документооборота, или путем загрузки в личный кабинет Обучающегося в информационной системе Исполнителя, имеют юридическую силу наравне с документами, оформленными на бумажном носителе, и обязательны для исполнения Сторонами.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Стороны признают юридическую силу направленных документов указанными выше способами до момента обмена подлинниками подписанных документов.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  <w:r>
        <w:rPr>
          <w:color w:val="000000"/>
          <w:sz w:val="22"/>
          <w:szCs w:val="22"/>
        </w:rPr>
        <w:t>Настоящий договор вступает в силу с момента подписания сторонами и распространяет свое действие на отношения сторон, возникшие с _____________________г.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bookmarkStart w:id="1" w:name="30j0zll" w:colFirst="0" w:colLast="0"/>
      <w:bookmarkEnd w:id="1"/>
    </w:p>
    <w:p w:rsidR="00EC54FB" w:rsidRDefault="0005399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VIII. Адреса и реквизиты Сторон</w:t>
      </w: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801A4E" w:rsidRDefault="00053996" w:rsidP="00801A4E">
      <w:pPr>
        <w:pStyle w:val="a5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801A4E">
        <w:rPr>
          <w:sz w:val="22"/>
          <w:szCs w:val="22"/>
        </w:rPr>
        <w:t>Исполнитель</w:t>
      </w:r>
    </w:p>
    <w:p w:rsidR="00801A4E" w:rsidRPr="000A0028" w:rsidRDefault="00801A4E" w:rsidP="00801A4E">
      <w:pPr>
        <w:pStyle w:val="a5"/>
        <w:rPr>
          <w:sz w:val="22"/>
          <w:szCs w:val="22"/>
        </w:rPr>
      </w:pP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Федеральное государственное бюджетное образовательное учреждение высшего образования «Самарский государственный технический университет» (ФГБОУ ВО «СамГТУ»)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443100, г. Самара, ул. Молодогвардейская, 244 Главный корпус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ИНН 6315800040 КПП 631601001                                                             </w:t>
      </w:r>
    </w:p>
    <w:p w:rsidR="00801A4E" w:rsidRPr="007E6BAD" w:rsidRDefault="00801A4E" w:rsidP="00801A4E">
      <w:pPr>
        <w:rPr>
          <w:sz w:val="22"/>
          <w:szCs w:val="22"/>
        </w:rPr>
      </w:pPr>
      <w:r w:rsidRPr="007E6BAD">
        <w:rPr>
          <w:sz w:val="22"/>
          <w:szCs w:val="22"/>
        </w:rPr>
        <w:t xml:space="preserve">Управление Федерального казначейства по Нижегородской  области  (ФГБОУ ВО «СамГТУ»  </w:t>
      </w:r>
    </w:p>
    <w:p w:rsidR="00801A4E" w:rsidRPr="007E6BAD" w:rsidRDefault="00801A4E" w:rsidP="00801A4E">
      <w:pPr>
        <w:rPr>
          <w:sz w:val="22"/>
          <w:szCs w:val="22"/>
        </w:rPr>
      </w:pPr>
      <w:r w:rsidRPr="007E6BAD">
        <w:rPr>
          <w:sz w:val="22"/>
          <w:szCs w:val="22"/>
        </w:rPr>
        <w:t>л/счет 20426Х98350), (Х – латинская буква)</w:t>
      </w:r>
    </w:p>
    <w:p w:rsidR="00801A4E" w:rsidRPr="007E6BAD" w:rsidRDefault="00801A4E" w:rsidP="00801A4E">
      <w:pPr>
        <w:rPr>
          <w:sz w:val="22"/>
          <w:szCs w:val="22"/>
        </w:rPr>
      </w:pPr>
      <w:r w:rsidRPr="007E6BAD">
        <w:rPr>
          <w:rStyle w:val="10"/>
          <w:b w:val="0"/>
          <w:sz w:val="22"/>
          <w:szCs w:val="22"/>
        </w:rPr>
        <w:t>Банк</w:t>
      </w:r>
      <w:r w:rsidRPr="007E6BAD">
        <w:rPr>
          <w:sz w:val="22"/>
          <w:szCs w:val="22"/>
        </w:rPr>
        <w:t>:  ОКЦ № 1  ВВГУ Банка России//УФК по Нижегородской области, г. Нижний Новгород</w:t>
      </w:r>
    </w:p>
    <w:p w:rsidR="00801A4E" w:rsidRPr="007E6BAD" w:rsidRDefault="00801A4E" w:rsidP="00801A4E">
      <w:pPr>
        <w:rPr>
          <w:sz w:val="22"/>
          <w:szCs w:val="22"/>
        </w:rPr>
      </w:pPr>
      <w:r w:rsidRPr="007E6BAD">
        <w:rPr>
          <w:sz w:val="22"/>
          <w:szCs w:val="22"/>
        </w:rPr>
        <w:t>р/с      03214643000000013249</w:t>
      </w:r>
    </w:p>
    <w:p w:rsidR="00801A4E" w:rsidRPr="007E6BAD" w:rsidRDefault="00801A4E" w:rsidP="00801A4E">
      <w:pPr>
        <w:rPr>
          <w:sz w:val="22"/>
          <w:szCs w:val="22"/>
        </w:rPr>
      </w:pPr>
      <w:r w:rsidRPr="007E6BAD">
        <w:rPr>
          <w:sz w:val="22"/>
          <w:szCs w:val="22"/>
        </w:rPr>
        <w:t>кор/с   40102810745370000024</w:t>
      </w:r>
    </w:p>
    <w:p w:rsidR="00801A4E" w:rsidRPr="007E6BAD" w:rsidRDefault="00801A4E" w:rsidP="00801A4E">
      <w:pPr>
        <w:rPr>
          <w:sz w:val="22"/>
          <w:szCs w:val="22"/>
        </w:rPr>
      </w:pPr>
      <w:r w:rsidRPr="007E6BAD">
        <w:rPr>
          <w:sz w:val="22"/>
          <w:szCs w:val="22"/>
        </w:rPr>
        <w:t>БИК     012202102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Оплата за обучение студентами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Назначение платежа: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КБК 00000000000000000130 Доходы получ.                                                                                                                                       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от предоставления платных образовательных                                             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услуг (№ договора, Ф.И.О. студента)   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КБК 00000000000000000140 Пени</w:t>
      </w:r>
    </w:p>
    <w:p w:rsidR="00801A4E" w:rsidRDefault="00801A4E" w:rsidP="00801A4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01A4E" w:rsidRDefault="00801A4E" w:rsidP="00801A4E">
      <w:pPr>
        <w:pStyle w:val="ConsPlusNormal"/>
        <w:rPr>
          <w:rFonts w:ascii="Times New Roman" w:hAnsi="Times New Roman" w:cs="Times New Roman"/>
          <w:szCs w:val="22"/>
        </w:rPr>
      </w:pPr>
    </w:p>
    <w:p w:rsidR="00801A4E" w:rsidRDefault="00801A4E" w:rsidP="00801A4E">
      <w:pPr>
        <w:pStyle w:val="ConsPlusCell"/>
        <w:tabs>
          <w:tab w:val="left" w:pos="589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Заказчик             </w:t>
      </w:r>
      <w:r>
        <w:rPr>
          <w:rFonts w:ascii="Times New Roman" w:hAnsi="Times New Roman" w:cs="Times New Roman"/>
          <w:sz w:val="22"/>
          <w:szCs w:val="22"/>
        </w:rPr>
        <w:tab/>
        <w:t>Обучающийся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01A4E" w:rsidRDefault="00801A4E" w:rsidP="00801A4E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_______________________</w:t>
      </w:r>
      <w:r>
        <w:rPr>
          <w:rFonts w:ascii="Times New Roman" w:hAnsi="Times New Roman" w:cs="Times New Roman"/>
          <w:sz w:val="22"/>
          <w:szCs w:val="22"/>
        </w:rPr>
        <w:tab/>
        <w:t>___________________</w:t>
      </w:r>
    </w:p>
    <w:p w:rsidR="00801A4E" w:rsidRDefault="00801A4E" w:rsidP="00801A4E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(/наименование</w:t>
      </w:r>
      <w:r>
        <w:rPr>
          <w:rFonts w:ascii="Times New Roman" w:hAnsi="Times New Roman" w:cs="Times New Roman"/>
          <w:sz w:val="22"/>
          <w:szCs w:val="22"/>
        </w:rPr>
        <w:tab/>
        <w:t>(Ф.И.О)</w:t>
      </w:r>
    </w:p>
    <w:p w:rsidR="00801A4E" w:rsidRDefault="00801A4E" w:rsidP="00801A4E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юридического лица, Ф.И.О. (при наличии)</w:t>
      </w:r>
      <w:r>
        <w:rPr>
          <w:rFonts w:ascii="Times New Roman" w:hAnsi="Times New Roman" w:cs="Times New Roman"/>
          <w:sz w:val="22"/>
          <w:szCs w:val="22"/>
        </w:rPr>
        <w:tab/>
        <w:t>____________________</w:t>
      </w:r>
    </w:p>
    <w:p w:rsidR="00801A4E" w:rsidRDefault="00801A4E" w:rsidP="00801A4E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>(Дата рождения)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01A4E" w:rsidRDefault="00801A4E" w:rsidP="00801A4E">
      <w:pPr>
        <w:pStyle w:val="ConsPlusCell"/>
        <w:tabs>
          <w:tab w:val="left" w:pos="60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  </w:t>
      </w:r>
      <w:r>
        <w:rPr>
          <w:rFonts w:ascii="Times New Roman" w:hAnsi="Times New Roman" w:cs="Times New Roman"/>
          <w:sz w:val="22"/>
          <w:szCs w:val="22"/>
        </w:rPr>
        <w:tab/>
        <w:t>_____________________</w:t>
      </w:r>
    </w:p>
    <w:p w:rsidR="00801A4E" w:rsidRDefault="00801A4E" w:rsidP="00801A4E">
      <w:pPr>
        <w:pStyle w:val="ConsPlusCell"/>
        <w:tabs>
          <w:tab w:val="left" w:pos="60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(место нахождения/адрес                                             (место нахождения/адрес постоянной</w:t>
      </w:r>
    </w:p>
    <w:p w:rsidR="00801A4E" w:rsidRDefault="00801A4E" w:rsidP="00801A4E">
      <w:pPr>
        <w:pStyle w:val="ConsPlusCell"/>
        <w:tabs>
          <w:tab w:val="left" w:pos="5385"/>
          <w:tab w:val="left" w:pos="60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постоянной регистрации,           </w:t>
      </w:r>
      <w:r>
        <w:rPr>
          <w:rFonts w:ascii="Times New Roman" w:hAnsi="Times New Roman" w:cs="Times New Roman"/>
          <w:sz w:val="22"/>
          <w:szCs w:val="22"/>
        </w:rPr>
        <w:tab/>
        <w:t>регистрации, регистрации на территории</w:t>
      </w:r>
    </w:p>
    <w:p w:rsidR="00801A4E" w:rsidRDefault="00801A4E" w:rsidP="00801A4E">
      <w:pPr>
        <w:pStyle w:val="ConsPlusCell"/>
        <w:tabs>
          <w:tab w:val="left" w:pos="538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регистрации на территории РФ)</w:t>
      </w:r>
      <w:r>
        <w:rPr>
          <w:rFonts w:ascii="Times New Roman" w:hAnsi="Times New Roman" w:cs="Times New Roman"/>
          <w:sz w:val="22"/>
          <w:szCs w:val="22"/>
        </w:rPr>
        <w:tab/>
        <w:t>РФ)</w:t>
      </w:r>
    </w:p>
    <w:p w:rsidR="00801A4E" w:rsidRDefault="00801A4E" w:rsidP="00801A4E">
      <w:pPr>
        <w:pStyle w:val="ConsPlusCell"/>
        <w:tabs>
          <w:tab w:val="left" w:pos="597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  </w:t>
      </w:r>
      <w:r>
        <w:rPr>
          <w:rFonts w:ascii="Times New Roman" w:hAnsi="Times New Roman" w:cs="Times New Roman"/>
          <w:sz w:val="22"/>
          <w:szCs w:val="22"/>
        </w:rPr>
        <w:tab/>
        <w:t>______________________</w:t>
      </w:r>
    </w:p>
    <w:p w:rsidR="00801A4E" w:rsidRDefault="00801A4E" w:rsidP="00801A4E">
      <w:pPr>
        <w:pStyle w:val="ConsPlusCell"/>
        <w:tabs>
          <w:tab w:val="left" w:pos="597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(банковские реквизиты)        </w:t>
      </w:r>
      <w:r>
        <w:rPr>
          <w:rFonts w:ascii="Times New Roman" w:hAnsi="Times New Roman" w:cs="Times New Roman"/>
          <w:sz w:val="22"/>
          <w:szCs w:val="22"/>
        </w:rPr>
        <w:tab/>
        <w:t>(паспорт: серия, номер, когда и кем</w:t>
      </w:r>
    </w:p>
    <w:p w:rsidR="00801A4E" w:rsidRDefault="00801A4E" w:rsidP="00801A4E">
      <w:pPr>
        <w:pStyle w:val="ConsPlusCell"/>
        <w:tabs>
          <w:tab w:val="left" w:pos="597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(при наличии), телефон)   </w:t>
      </w:r>
      <w:r>
        <w:rPr>
          <w:rFonts w:ascii="Times New Roman" w:hAnsi="Times New Roman" w:cs="Times New Roman"/>
          <w:sz w:val="22"/>
          <w:szCs w:val="22"/>
        </w:rPr>
        <w:tab/>
        <w:t>выдан)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801A4E" w:rsidRPr="00081BB0" w:rsidRDefault="00801A4E" w:rsidP="00801A4E">
      <w:pPr>
        <w:pStyle w:val="ConsPlusCell"/>
        <w:jc w:val="both"/>
        <w:rPr>
          <w:sz w:val="22"/>
          <w:szCs w:val="22"/>
        </w:rPr>
      </w:pPr>
      <w:r w:rsidRPr="00081BB0">
        <w:rPr>
          <w:rFonts w:ascii="Times New Roman" w:hAnsi="Times New Roman" w:cs="Times New Roman"/>
          <w:sz w:val="22"/>
          <w:szCs w:val="22"/>
        </w:rPr>
        <w:t xml:space="preserve">  (паспорт: серия, номер, когда и кем выдан)        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01A4E" w:rsidRDefault="00801A4E" w:rsidP="00801A4E">
      <w:pPr>
        <w:pStyle w:val="ConsPlusCell"/>
        <w:tabs>
          <w:tab w:val="left" w:pos="59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  </w:t>
      </w:r>
      <w:r>
        <w:rPr>
          <w:rFonts w:ascii="Times New Roman" w:hAnsi="Times New Roman" w:cs="Times New Roman"/>
          <w:sz w:val="22"/>
          <w:szCs w:val="22"/>
        </w:rPr>
        <w:tab/>
        <w:t>____________________________</w:t>
      </w:r>
    </w:p>
    <w:p w:rsidR="00801A4E" w:rsidRDefault="00801A4E" w:rsidP="00801A4E">
      <w:pPr>
        <w:pStyle w:val="ConsPlusCell"/>
        <w:tabs>
          <w:tab w:val="left" w:pos="59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(подпись)                 </w:t>
      </w:r>
      <w:r>
        <w:rPr>
          <w:rFonts w:ascii="Times New Roman" w:hAnsi="Times New Roman" w:cs="Times New Roman"/>
          <w:sz w:val="22"/>
          <w:szCs w:val="22"/>
        </w:rPr>
        <w:tab/>
        <w:t>(банковские реквизиты (при</w:t>
      </w:r>
    </w:p>
    <w:p w:rsidR="00801A4E" w:rsidRDefault="00801A4E" w:rsidP="00801A4E">
      <w:pPr>
        <w:pStyle w:val="ConsPlusCell"/>
        <w:tabs>
          <w:tab w:val="left" w:pos="59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наличии), телефон)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М.П.                      </w:t>
      </w:r>
    </w:p>
    <w:p w:rsidR="00801A4E" w:rsidRDefault="00801A4E" w:rsidP="00801A4E">
      <w:pPr>
        <w:pStyle w:val="ConsPlusNormal"/>
        <w:tabs>
          <w:tab w:val="left" w:pos="5985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  <w:t>____________________________</w:t>
      </w:r>
    </w:p>
    <w:p w:rsidR="00801A4E" w:rsidRPr="00561B20" w:rsidRDefault="00801A4E" w:rsidP="00801A4E">
      <w:pPr>
        <w:pStyle w:val="Standard"/>
        <w:tabs>
          <w:tab w:val="left" w:pos="5985"/>
        </w:tabs>
        <w:jc w:val="both"/>
        <w:rPr>
          <w:sz w:val="22"/>
          <w:szCs w:val="22"/>
        </w:rPr>
      </w:pPr>
      <w:r>
        <w:tab/>
      </w:r>
      <w:r w:rsidRPr="00561B20">
        <w:rPr>
          <w:sz w:val="22"/>
          <w:szCs w:val="22"/>
        </w:rPr>
        <w:t>(подпись)</w:t>
      </w:r>
    </w:p>
    <w:p w:rsidR="00801A4E" w:rsidRDefault="00801A4E" w:rsidP="00801A4E">
      <w:pPr>
        <w:pStyle w:val="ConsPlusCell"/>
        <w:jc w:val="both"/>
        <w:rPr>
          <w:rFonts w:ascii="Times New Roman" w:hAnsi="Times New Roman" w:cs="Times New Roman"/>
        </w:rPr>
      </w:pPr>
    </w:p>
    <w:p w:rsidR="00801A4E" w:rsidRDefault="00801A4E" w:rsidP="00801A4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01A4E" w:rsidRPr="004C01F1" w:rsidRDefault="00801A4E" w:rsidP="00801A4E">
      <w:pPr>
        <w:pStyle w:val="ConsPlusNonformat"/>
        <w:jc w:val="both"/>
      </w:pPr>
    </w:p>
    <w:p w:rsidR="00801A4E" w:rsidRPr="004C01F1" w:rsidRDefault="00801A4E" w:rsidP="00801A4E">
      <w:pPr>
        <w:pStyle w:val="ConsPlusNonformat"/>
        <w:jc w:val="both"/>
        <w:rPr>
          <w:rFonts w:ascii="Times New Roman" w:hAnsi="Times New Roman" w:cs="Times New Roman"/>
        </w:rPr>
      </w:pPr>
    </w:p>
    <w:p w:rsidR="00801A4E" w:rsidRDefault="00801A4E" w:rsidP="00801A4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EC54FB" w:rsidRDefault="00EC54FB" w:rsidP="00801A4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C54FB" w:rsidRDefault="00EC54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EC54FB" w:rsidRDefault="00EC54F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EC54FB" w:rsidSect="00EC54FB">
      <w:pgSz w:w="11906" w:h="16838"/>
      <w:pgMar w:top="360" w:right="850" w:bottom="539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80A" w:rsidRDefault="00A8380A" w:rsidP="00EC54FB">
      <w:r>
        <w:separator/>
      </w:r>
    </w:p>
  </w:endnote>
  <w:endnote w:type="continuationSeparator" w:id="1">
    <w:p w:rsidR="00A8380A" w:rsidRDefault="00A8380A" w:rsidP="00EC5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80A" w:rsidRDefault="00A8380A" w:rsidP="00EC54FB">
      <w:r>
        <w:separator/>
      </w:r>
    </w:p>
  </w:footnote>
  <w:footnote w:type="continuationSeparator" w:id="1">
    <w:p w:rsidR="00A8380A" w:rsidRDefault="00A8380A" w:rsidP="00EC54FB">
      <w:r>
        <w:continuationSeparator/>
      </w:r>
    </w:p>
  </w:footnote>
  <w:footnote w:id="2">
    <w:p w:rsidR="00EC54FB" w:rsidRDefault="0005399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ab/>
        <w:t xml:space="preserve"> Заполняется в случае возникновения образовательных отношений в течение семестра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6621D"/>
    <w:multiLevelType w:val="multilevel"/>
    <w:tmpl w:val="B61E20B0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4FB"/>
    <w:rsid w:val="00053996"/>
    <w:rsid w:val="000F61D7"/>
    <w:rsid w:val="005A2E5C"/>
    <w:rsid w:val="006A3BCA"/>
    <w:rsid w:val="00801A4E"/>
    <w:rsid w:val="009E5C73"/>
    <w:rsid w:val="00A120D3"/>
    <w:rsid w:val="00A8380A"/>
    <w:rsid w:val="00B8304F"/>
    <w:rsid w:val="00C530AB"/>
    <w:rsid w:val="00D15DEB"/>
    <w:rsid w:val="00EC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CA"/>
  </w:style>
  <w:style w:type="paragraph" w:styleId="1">
    <w:name w:val="heading 1"/>
    <w:basedOn w:val="normal"/>
    <w:next w:val="normal"/>
    <w:link w:val="10"/>
    <w:rsid w:val="00EC54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C54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C54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C54F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C54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C54F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54FB"/>
  </w:style>
  <w:style w:type="table" w:customStyle="1" w:styleId="TableNormal">
    <w:name w:val="Table Normal"/>
    <w:rsid w:val="00EC5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C54F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C54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sPlusNormal">
    <w:name w:val="ConsPlusNormal"/>
    <w:rsid w:val="00801A4E"/>
    <w:pPr>
      <w:widowControl w:val="0"/>
      <w:suppressAutoHyphens/>
      <w:spacing w:line="100" w:lineRule="atLeast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rsid w:val="00801A4E"/>
    <w:pPr>
      <w:widowControl w:val="0"/>
      <w:suppressAutoHyphens/>
      <w:spacing w:line="100" w:lineRule="atLeast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801A4E"/>
    <w:pPr>
      <w:widowControl w:val="0"/>
      <w:suppressAutoHyphens/>
      <w:spacing w:line="100" w:lineRule="atLeast"/>
    </w:pPr>
    <w:rPr>
      <w:rFonts w:ascii="Courier New" w:hAnsi="Courier New" w:cs="Courier New"/>
      <w:lang w:eastAsia="zh-CN"/>
    </w:rPr>
  </w:style>
  <w:style w:type="character" w:customStyle="1" w:styleId="10">
    <w:name w:val="Заголовок 1 Знак"/>
    <w:basedOn w:val="a0"/>
    <w:link w:val="1"/>
    <w:rsid w:val="00801A4E"/>
    <w:rPr>
      <w:b/>
      <w:sz w:val="48"/>
      <w:szCs w:val="48"/>
    </w:rPr>
  </w:style>
  <w:style w:type="paragraph" w:customStyle="1" w:styleId="Standard">
    <w:name w:val="Standard"/>
    <w:rsid w:val="00801A4E"/>
    <w:pPr>
      <w:suppressAutoHyphens/>
      <w:textAlignment w:val="baseline"/>
    </w:pPr>
    <w:rPr>
      <w:kern w:val="1"/>
      <w:lang w:eastAsia="zh-CN" w:bidi="hi-IN"/>
    </w:rPr>
  </w:style>
  <w:style w:type="paragraph" w:styleId="a5">
    <w:name w:val="List Paragraph"/>
    <w:basedOn w:val="a"/>
    <w:uiPriority w:val="34"/>
    <w:qFormat/>
    <w:rsid w:val="00801A4E"/>
    <w:pPr>
      <w:suppressAutoHyphens/>
      <w:spacing w:line="100" w:lineRule="atLeast"/>
      <w:ind w:left="708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2928</Words>
  <Characters>16695</Characters>
  <Application>Microsoft Office Word</Application>
  <DocSecurity>0</DocSecurity>
  <Lines>139</Lines>
  <Paragraphs>39</Paragraphs>
  <ScaleCrop>false</ScaleCrop>
  <Company/>
  <LinksUpToDate>false</LinksUpToDate>
  <CharactersWithSpaces>19584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2026-07-21T12:01:00Z</dcterms:created>
  <dcterms:modified xsi:type="dcterms:W3CDTF">2026-07-22T11:16:00Z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0.0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